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FA8" w:rsidRPr="007B5FA8" w:rsidRDefault="007B5FA8" w:rsidP="007B5FA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FA8">
        <w:rPr>
          <w:rFonts w:ascii="Times New Roman" w:hAnsi="Times New Roman" w:cs="Times New Roman"/>
          <w:b/>
          <w:sz w:val="28"/>
          <w:szCs w:val="28"/>
        </w:rPr>
        <w:t xml:space="preserve">Аннотация к </w:t>
      </w:r>
      <w:r w:rsidRPr="007B5F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рабочей программе</w:t>
      </w:r>
      <w:r w:rsidRPr="007B5FA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7B5F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</w:t>
      </w:r>
      <w:r w:rsidRPr="007B5FA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Pr="007B5FA8">
        <w:rPr>
          <w:rFonts w:ascii="Times New Roman" w:hAnsi="Times New Roman" w:cs="Times New Roman"/>
          <w:b/>
          <w:sz w:val="28"/>
          <w:szCs w:val="28"/>
        </w:rPr>
        <w:t>швейное дело для 5-9 классов</w:t>
      </w:r>
    </w:p>
    <w:p w:rsidR="007B5FA8" w:rsidRDefault="007B5FA8" w:rsidP="007B5FA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FA8" w:rsidRDefault="007B5FA8" w:rsidP="007B5F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учебному предмету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швейное дело для 5-9 классов разработана в соответствии с требованиями, предъявляемыми к структуре, условиям реализации и планируемым результатам освоения АООП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7B5FA8" w:rsidRDefault="007B5FA8" w:rsidP="007B5F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Федеральным законом «Об образовании в РФ №273-ФЗ от 29.12.1012г.;</w:t>
      </w:r>
    </w:p>
    <w:p w:rsidR="007B5FA8" w:rsidRDefault="007B5FA8" w:rsidP="007B5F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24.11.2022г. №1026 «Об утверждении федеральной адаптированной общеобразовательной программы обучающихся с умственной отсталостью (интеллектуальными нарушениями)»;</w:t>
      </w:r>
    </w:p>
    <w:p w:rsidR="007B5FA8" w:rsidRDefault="007B5FA8" w:rsidP="007B5F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от 22 марта 2021 г. №115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образования», (ред. От 07.10.2022);</w:t>
      </w:r>
    </w:p>
    <w:p w:rsidR="007B5FA8" w:rsidRDefault="007B5FA8" w:rsidP="007B5F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Приказом Министерства образования и науки Российской Федерации от 19.12.2014 №1599 «Об утверждении 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 умственной отсталостью (интеллектуальными нарушениями)»;</w:t>
      </w:r>
    </w:p>
    <w:p w:rsidR="007B5FA8" w:rsidRDefault="007B5FA8" w:rsidP="007B5F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Санитарно-эпидемиологические правила и нормативы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2.4.2.3648-20 «Санитарно-эпидемиологические требования к организациям воспитания и обучения, отдыха и оздоровления детей и молодёжи» (утверждены постановлением Главного государственного санитарного врача РФ от 28 сентября 2020г. №28);</w:t>
      </w:r>
    </w:p>
    <w:p w:rsidR="007B5FA8" w:rsidRDefault="007B5FA8" w:rsidP="007B5F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Постановлением Главного государственного санитарного врача РФ от 28.01.2021 №2 «Об утверждении санитарных норм и правил и норм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1.2.3.3685-21 «Гигиенические нормативы и требования к обеспечению безопасности и (или) безвредности доля человека факторов среды обитания».</w:t>
      </w:r>
    </w:p>
    <w:p w:rsidR="007B5FA8" w:rsidRDefault="007B5FA8" w:rsidP="007B5F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B5FA8" w:rsidRDefault="007B5FA8" w:rsidP="007B5FA8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Содержание программы рассчитано на работу по учебнику Технология «Швейное дело», для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 интеллектуальными нарушениями 5 класс, 6 класс, 7 класс, 8 класс, 9 класс Г.Б.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Картушина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Г.Г. Мозговая.</w:t>
      </w:r>
      <w:r w:rsidR="009E481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М.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Просвещение,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обучающихся с интеллектуальными нарушениями и обеспечивает реализацию требований адаптированной основной общеобразовательной программы в предметной области «Технология».</w:t>
      </w:r>
    </w:p>
    <w:p w:rsidR="007B5FA8" w:rsidRDefault="007B5FA8" w:rsidP="007B5FA8">
      <w:pPr>
        <w:pStyle w:val="Default"/>
        <w:ind w:firstLine="709"/>
        <w:jc w:val="both"/>
        <w:rPr>
          <w:rFonts w:ascii="Calibri" w:hAnsi="Calibri" w:cs="Calibri"/>
          <w:sz w:val="23"/>
          <w:szCs w:val="23"/>
        </w:rPr>
      </w:pPr>
      <w:r>
        <w:rPr>
          <w:sz w:val="28"/>
          <w:szCs w:val="28"/>
        </w:rPr>
        <w:t>Содержание программы направлено на подготовку обучающихся к самостоятельному выполнению несложных видов швейных работ на производстве и в быту.</w:t>
      </w:r>
    </w:p>
    <w:p w:rsidR="007B5FA8" w:rsidRDefault="007B5FA8" w:rsidP="007B5FA8">
      <w:pPr>
        <w:pStyle w:val="a3"/>
        <w:spacing w:before="0" w:after="0" w:line="240" w:lineRule="auto"/>
        <w:ind w:firstLine="709"/>
        <w:jc w:val="both"/>
        <w:rPr>
          <w:sz w:val="28"/>
          <w:szCs w:val="28"/>
        </w:rPr>
      </w:pPr>
      <w:r w:rsidRPr="007B5FA8">
        <w:rPr>
          <w:b/>
          <w:sz w:val="28"/>
          <w:szCs w:val="28"/>
        </w:rPr>
        <w:t xml:space="preserve">Цель </w:t>
      </w:r>
      <w:r>
        <w:rPr>
          <w:sz w:val="28"/>
          <w:szCs w:val="28"/>
        </w:rPr>
        <w:t>изучения предмета «Швейное дело» заключается во всестороннем развитии личности обучающихся с умственной отсталостью (</w:t>
      </w:r>
      <w:proofErr w:type="gramStart"/>
      <w:r>
        <w:rPr>
          <w:sz w:val="28"/>
          <w:szCs w:val="28"/>
        </w:rPr>
        <w:t>интеллектуальными</w:t>
      </w:r>
      <w:proofErr w:type="gramEnd"/>
      <w:r>
        <w:rPr>
          <w:sz w:val="28"/>
          <w:szCs w:val="28"/>
        </w:rPr>
        <w:t xml:space="preserve"> нарушениям) в процессе формирования их трудовой  культуры, получению обучающимися первоначальной профильной трудовой подготовки, предусматривающей формирование в процессе учебы и общественно полезной ра</w:t>
      </w:r>
      <w:r w:rsidR="009E4814">
        <w:rPr>
          <w:sz w:val="28"/>
          <w:szCs w:val="28"/>
        </w:rPr>
        <w:t>боты трудовых умений и навыков.</w:t>
      </w:r>
    </w:p>
    <w:p w:rsidR="007B5FA8" w:rsidRDefault="007B5FA8" w:rsidP="007B5FA8">
      <w:pPr>
        <w:pStyle w:val="a3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Учебный предмет «Швейное дело» способств</w:t>
      </w:r>
      <w:r w:rsidR="009E4814">
        <w:rPr>
          <w:sz w:val="28"/>
          <w:szCs w:val="28"/>
        </w:rPr>
        <w:t>ует</w:t>
      </w:r>
      <w:r>
        <w:rPr>
          <w:sz w:val="28"/>
          <w:szCs w:val="28"/>
        </w:rPr>
        <w:t xml:space="preserve"> решению следующих </w:t>
      </w:r>
      <w:r>
        <w:rPr>
          <w:b/>
          <w:sz w:val="28"/>
          <w:szCs w:val="28"/>
          <w:u w:val="single"/>
        </w:rPr>
        <w:t>задач</w:t>
      </w:r>
      <w:r>
        <w:rPr>
          <w:sz w:val="28"/>
          <w:szCs w:val="28"/>
          <w:u w:val="single"/>
        </w:rPr>
        <w:t>:</w:t>
      </w:r>
    </w:p>
    <w:p w:rsidR="007B5FA8" w:rsidRDefault="007B5FA8" w:rsidP="007B5FA8">
      <w:pPr>
        <w:pStyle w:val="a3"/>
        <w:numPr>
          <w:ilvl w:val="0"/>
          <w:numId w:val="1"/>
        </w:numPr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 и т.д.);</w:t>
      </w:r>
    </w:p>
    <w:p w:rsidR="007B5FA8" w:rsidRDefault="007B5FA8" w:rsidP="007B5FA8">
      <w:pPr>
        <w:pStyle w:val="a3"/>
        <w:numPr>
          <w:ilvl w:val="0"/>
          <w:numId w:val="1"/>
        </w:numPr>
        <w:autoSpaceDE/>
        <w:autoSpaceDN w:val="0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обучение обязательному общественно полезному, производительному труду; подготовка учащихся к выполнению необходимых и доступных видов труда дома, в семье и по месту жительства;</w:t>
      </w:r>
    </w:p>
    <w:p w:rsidR="007B5FA8" w:rsidRDefault="007B5FA8" w:rsidP="007B5FA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расширение знаний о материальной культуре как продукте творческой предметно-преобразующей деятельности человека; </w:t>
      </w:r>
    </w:p>
    <w:p w:rsidR="007B5FA8" w:rsidRDefault="007B5FA8" w:rsidP="007B5FA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расширение культурного кругозора, обогащение знаний о культурно-исторических традициях в мире вещей; </w:t>
      </w:r>
    </w:p>
    <w:p w:rsidR="007B5FA8" w:rsidRDefault="007B5FA8" w:rsidP="007B5FA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расширение знаний о материалах и их свойствах, технологиях использования;</w:t>
      </w:r>
    </w:p>
    <w:p w:rsidR="007B5FA8" w:rsidRDefault="007B5FA8" w:rsidP="007B5FA8">
      <w:pPr>
        <w:pStyle w:val="a3"/>
        <w:numPr>
          <w:ilvl w:val="0"/>
          <w:numId w:val="2"/>
        </w:numPr>
        <w:autoSpaceDE/>
        <w:autoSpaceDN w:val="0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:rsidR="007B5FA8" w:rsidRDefault="007B5FA8" w:rsidP="007B5FA8">
      <w:pPr>
        <w:pStyle w:val="a3"/>
        <w:numPr>
          <w:ilvl w:val="0"/>
          <w:numId w:val="2"/>
        </w:numPr>
        <w:autoSpaceDE/>
        <w:autoSpaceDN w:val="0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7B5FA8" w:rsidRDefault="007B5FA8" w:rsidP="007B5FA8">
      <w:pPr>
        <w:pStyle w:val="a3"/>
        <w:numPr>
          <w:ilvl w:val="0"/>
          <w:numId w:val="2"/>
        </w:numPr>
        <w:autoSpaceDE/>
        <w:autoSpaceDN w:val="0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 и т. п., с которыми связаны профили трудового обучения в школе;</w:t>
      </w:r>
    </w:p>
    <w:p w:rsidR="007B5FA8" w:rsidRDefault="007B5FA8" w:rsidP="007B5FA8">
      <w:pPr>
        <w:pStyle w:val="a3"/>
        <w:numPr>
          <w:ilvl w:val="0"/>
          <w:numId w:val="2"/>
        </w:numPr>
        <w:autoSpaceDE/>
        <w:autoSpaceDN w:val="0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ознакомление с условиями и содержанием </w:t>
      </w:r>
      <w:proofErr w:type="gramStart"/>
      <w:r>
        <w:rPr>
          <w:sz w:val="28"/>
          <w:szCs w:val="28"/>
        </w:rPr>
        <w:t>обучения по</w:t>
      </w:r>
      <w:proofErr w:type="gramEnd"/>
      <w:r>
        <w:rPr>
          <w:sz w:val="28"/>
          <w:szCs w:val="28"/>
        </w:rPr>
        <w:t xml:space="preserve">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учащихся;</w:t>
      </w:r>
    </w:p>
    <w:p w:rsidR="007B5FA8" w:rsidRDefault="007B5FA8" w:rsidP="007B5FA8">
      <w:pPr>
        <w:pStyle w:val="a3"/>
        <w:numPr>
          <w:ilvl w:val="0"/>
          <w:numId w:val="2"/>
        </w:numPr>
        <w:autoSpaceDE/>
        <w:autoSpaceDN w:val="0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 </w:t>
      </w:r>
    </w:p>
    <w:p w:rsidR="007B5FA8" w:rsidRDefault="007B5FA8" w:rsidP="007B5FA8">
      <w:pPr>
        <w:pStyle w:val="a3"/>
        <w:numPr>
          <w:ilvl w:val="0"/>
          <w:numId w:val="2"/>
        </w:numPr>
        <w:autoSpaceDE/>
        <w:autoSpaceDN w:val="0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знаний о научной организации труда и рабочего места, планировании трудовой деятельности;</w:t>
      </w:r>
    </w:p>
    <w:p w:rsidR="007B5FA8" w:rsidRDefault="007B5FA8" w:rsidP="007B5FA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7B5FA8" w:rsidRDefault="007B5FA8" w:rsidP="007B5FA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:rsidR="007B5FA8" w:rsidRDefault="007B5FA8" w:rsidP="007B5FA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:rsidR="007B5FA8" w:rsidRDefault="007B5FA8" w:rsidP="007B5FA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коррекция и развитие сенсомоторных процессов в процессе формирование практических умений;</w:t>
      </w:r>
    </w:p>
    <w:p w:rsidR="007B5FA8" w:rsidRDefault="007B5FA8" w:rsidP="007B5FA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регулятивной функции деятельности (включающей </w:t>
      </w:r>
      <w:proofErr w:type="spellStart"/>
      <w:r>
        <w:rPr>
          <w:rFonts w:ascii="Times New Roman" w:hAnsi="Times New Roman"/>
          <w:sz w:val="28"/>
          <w:szCs w:val="28"/>
        </w:rPr>
        <w:t>целеполагание</w:t>
      </w:r>
      <w:proofErr w:type="spellEnd"/>
      <w:r>
        <w:rPr>
          <w:rFonts w:ascii="Times New Roman" w:hAnsi="Times New Roman"/>
          <w:sz w:val="28"/>
          <w:szCs w:val="28"/>
        </w:rPr>
        <w:t>, планирование, контроль и оценку действий и результатов деятельности в соответствии с поставленной целью);</w:t>
      </w:r>
    </w:p>
    <w:p w:rsidR="007B5FA8" w:rsidRDefault="007B5FA8" w:rsidP="007B5FA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формирование информационной грамотности, умения работать с различными источниками информации;</w:t>
      </w:r>
    </w:p>
    <w:p w:rsidR="007B5FA8" w:rsidRDefault="007B5FA8" w:rsidP="007B5FA8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коммуникативной культуры, развитие активности, целенаправленности, инициативности. </w:t>
      </w:r>
    </w:p>
    <w:p w:rsidR="007B5FA8" w:rsidRDefault="007B5FA8" w:rsidP="007B5FA8">
      <w:pPr>
        <w:spacing w:after="0" w:line="240" w:lineRule="auto"/>
        <w:ind w:left="284" w:firstLine="785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составлена с учётом использования современных образовательных технологий, что обеспечивает гибкость образовательного процесса, повышает познавательный интерес обучающихся, способствует коррекции их недостатков развития, творческой активности. </w:t>
      </w:r>
    </w:p>
    <w:p w:rsidR="007B5FA8" w:rsidRDefault="007B5FA8" w:rsidP="007B5F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49B1" w:rsidRDefault="001149B1"/>
    <w:sectPr w:rsidR="001149B1" w:rsidSect="007B5FA8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E6957"/>
    <w:multiLevelType w:val="hybridMultilevel"/>
    <w:tmpl w:val="92C63EE4"/>
    <w:lvl w:ilvl="0" w:tplc="DCBEE8F8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CF1619"/>
    <w:multiLevelType w:val="hybridMultilevel"/>
    <w:tmpl w:val="08026F88"/>
    <w:lvl w:ilvl="0" w:tplc="DCBEE8F8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565919"/>
    <w:multiLevelType w:val="hybridMultilevel"/>
    <w:tmpl w:val="6E6C9C0C"/>
    <w:lvl w:ilvl="0" w:tplc="DCBEE8F8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570745"/>
    <w:multiLevelType w:val="hybridMultilevel"/>
    <w:tmpl w:val="EB62B1EE"/>
    <w:lvl w:ilvl="0" w:tplc="DCBEE8F8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B5FA8"/>
    <w:rsid w:val="001149B1"/>
    <w:rsid w:val="007B5FA8"/>
    <w:rsid w:val="009E4814"/>
    <w:rsid w:val="00F76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FA8"/>
    <w:pPr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5FA8"/>
    <w:pPr>
      <w:autoSpaceDE w:val="0"/>
      <w:autoSpaceDN/>
      <w:spacing w:before="130" w:after="130" w:line="36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7B5FA8"/>
    <w:pPr>
      <w:ind w:left="720"/>
      <w:contextualSpacing/>
    </w:pPr>
    <w:rPr>
      <w:rFonts w:eastAsia="Times New Roman" w:cs="Times New Roman"/>
    </w:rPr>
  </w:style>
  <w:style w:type="paragraph" w:customStyle="1" w:styleId="Default">
    <w:name w:val="Default"/>
    <w:uiPriority w:val="99"/>
    <w:rsid w:val="007B5F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2024-02-05T07:14:00Z</dcterms:created>
  <dcterms:modified xsi:type="dcterms:W3CDTF">2024-02-05T07:52:00Z</dcterms:modified>
</cp:coreProperties>
</file>