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учебному предмету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«Изобразительная деятельность»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доп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. и 1- </w:t>
      </w:r>
      <w:r>
        <w:rPr>
          <w:rFonts w:ascii="Times New Roman" w:hAnsi="Times New Roman" w:cs="Times New Roman"/>
          <w:b/>
          <w:sz w:val="28"/>
          <w:szCs w:val="28"/>
        </w:rPr>
        <w:t>4 классы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вариант 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firstLine="280" w:firstLineChars="10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 программа учебного предмета «Изобразительная деятельность» составлена на основе Федеральной адаптированной основной общеобразовательной программы обучения обучающихся с умеренной, тяжёлой, глубокой умственной отсталостью (интеллектуальными нарушениями), тяжёлыми и множественными нарушениями развития (вариант 2),  утверждённой приказом Министерства просвещения России от 24.11.2022  №1026 и адресована обучающимся 1доп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1- </w:t>
      </w:r>
      <w:r>
        <w:rPr>
          <w:rFonts w:ascii="Times New Roman" w:hAnsi="Times New Roman" w:cs="Times New Roman"/>
          <w:sz w:val="28"/>
          <w:szCs w:val="28"/>
        </w:rPr>
        <w:t>4 класс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ФГОС, вариант 2, с учётом реализации особых образовательных потребностей, а также индивидуальных особенностей и возможностей.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firstLine="280" w:firstLineChars="10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 «Изобразительная деятельность» относится к предметной области «Искусство» и является обязательной частью учебного плана.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firstLine="280" w:firstLineChars="100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домоводству предусматривает включение в учебную программу следующих разделов: "Лепка", "Рисование", "Аппликация".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 в неделю: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1 доп.класс – 3, на год - 99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1 класс - 3, на год – 99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2 класс - 3, на год – 102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3 класс - 3, на год – 102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4 класс - 3, на год – 102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firstLine="280" w:firstLineChars="100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формирование умений изображать предметы и объекты окружающей действительности художественными средствами.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firstLine="280" w:firstLineChars="100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З</w:t>
      </w:r>
      <w:r>
        <w:rPr>
          <w:rFonts w:ascii="Times New Roman" w:hAnsi="Times New Roman"/>
          <w:bCs/>
          <w:sz w:val="28"/>
          <w:szCs w:val="28"/>
        </w:rPr>
        <w:t xml:space="preserve">адачи: </w:t>
      </w:r>
      <w:r>
        <w:rPr>
          <w:rFonts w:ascii="Times New Roman" w:hAnsi="Times New Roman"/>
          <w:sz w:val="28"/>
          <w:szCs w:val="28"/>
        </w:rPr>
        <w:t>развитие интереса к изобразительной деятельности, формирование умений пользоваться инструментами, обучение доступным при</w:t>
      </w:r>
      <w:r>
        <w:rPr>
          <w:rFonts w:ascii="Times New Roman" w:hAnsi="Times New Roman"/>
          <w:sz w:val="28"/>
          <w:szCs w:val="28"/>
          <w:lang w:val="ru-RU"/>
        </w:rPr>
        <w:t>ё</w:t>
      </w:r>
      <w:r>
        <w:rPr>
          <w:rFonts w:ascii="Times New Roman" w:hAnsi="Times New Roman"/>
          <w:sz w:val="28"/>
          <w:szCs w:val="28"/>
        </w:rPr>
        <w:t>мам работы с различными материалами, обучение изображению (изготовлению) отдельных элементов, развитие художественно-творческих способностей.</w:t>
      </w:r>
    </w:p>
    <w:p>
      <w:bookmarkStart w:id="0" w:name="_GoBack"/>
      <w:bookmarkEnd w:id="0"/>
    </w:p>
    <w:sectPr>
      <w:pgSz w:w="11906" w:h="16838"/>
      <w:pgMar w:top="560" w:right="866" w:bottom="1440" w:left="136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8A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uppressAutoHyphens/>
      <w:autoSpaceDN w:val="0"/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2024-02-08T20:24:20Z</dcterms:created>
  <dc:creator>pc</dc:creator>
  <cp:lastModifiedBy>pc</cp:lastModifiedBy>
  <dcterms:modified xsi:type="dcterms:W3CDTF">2024-02-08T20:25:32Z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C555FCD38C7E47C0A415BE65B871C4D0_12</vt:lpwstr>
  </property>
</Properties>
</file>