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bookmarkStart w:id="0" w:name="_Hlk158286064"/>
      <w:r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Коррекционно-развивающим занятия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м»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10-12 классы, вариант 2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Рабочая программа «Коррекционно-развивающих занятий»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10-12 классов ФГОС, вариант 2, с уч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>том реализации особых образовательных потребностей, а также индивидуальных особенностей и возможностей.</w:t>
      </w:r>
    </w:p>
    <w:p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Коррекционно-развивающие занятия являются обязательной частью учебного плана.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Обучение 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коррекционно-развивающим занятиям </w:t>
      </w:r>
      <w:r>
        <w:rPr>
          <w:rFonts w:ascii="Times New Roman" w:hAnsi="Times New Roman"/>
          <w:sz w:val="28"/>
        </w:rPr>
        <w:t>предусматривает включение в учебную программу следующих разделов:</w:t>
      </w:r>
      <w:r>
        <w:rPr>
          <w:rFonts w:ascii="Times New Roman" w:hAnsi="Times New Roman" w:cs="Times New Roman"/>
          <w:sz w:val="28"/>
          <w:szCs w:val="28"/>
        </w:rPr>
        <w:t xml:space="preserve"> «Действия с материалами», «Действия с предметами».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 - 2, на год – 68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- 2, на год – 68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класс - 2, на год – 68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 -  формирование целенаправленных произвольных действий с различными предметами и материалами. Основные задачи при знакомстве с формой предмета связаны с обучением выделению разновидностей геометрических форм, мысленному расчленению сложных форм на определ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>нные сочетания простых фигур, моделированию предметов разной формы. Для ознакомления реб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>нка с разновидностями формы и развития точности их опознания полезны упражнения по зрительно-осязательному переносу.</w:t>
      </w:r>
    </w:p>
    <w:p>
      <w:pPr>
        <w:shd w:val="clear" w:color="auto" w:fill="FFFFFF"/>
        <w:spacing w:after="0" w:line="240" w:lineRule="auto"/>
        <w:jc w:val="both"/>
        <w:rPr>
          <w:rFonts w:ascii="Calibri" w:hAnsi="Calibri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4"/>
        </w:rPr>
        <w:t xml:space="preserve">  Задачи:</w:t>
      </w:r>
    </w:p>
    <w:p>
      <w:pPr>
        <w:shd w:val="clear" w:color="auto" w:fill="FFFFFF"/>
        <w:spacing w:after="0" w:line="240" w:lineRule="auto"/>
        <w:jc w:val="both"/>
        <w:rPr>
          <w:rFonts w:ascii="Calibri" w:hAnsi="Calibri" w:eastAsia="Times New Roman" w:cs="Arial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- осуществление комплексной диагностики и определение путей коррекции, наблюдение за динамикой психического развития в условиях коррекционной работы.</w:t>
      </w:r>
    </w:p>
    <w:p>
      <w:pPr>
        <w:shd w:val="clear" w:color="auto" w:fill="FFFFFF"/>
        <w:spacing w:after="0" w:line="240" w:lineRule="auto"/>
        <w:jc w:val="both"/>
        <w:rPr>
          <w:rFonts w:ascii="Calibri" w:hAnsi="Calibri" w:eastAsia="Times New Roman" w:cs="Arial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- подбор, систематизация и совершенствование при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val="ru-RU"/>
        </w:rPr>
        <w:t>ё</w:t>
      </w: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мов и методов работы в соответствии с программным содержанием.</w:t>
      </w:r>
    </w:p>
    <w:p>
      <w:pPr>
        <w:shd w:val="clear" w:color="auto" w:fill="FFFFFF"/>
        <w:spacing w:after="0" w:line="240" w:lineRule="auto"/>
        <w:jc w:val="both"/>
        <w:rPr>
          <w:rFonts w:ascii="Calibri" w:hAnsi="Calibri" w:eastAsia="Times New Roman" w:cs="Arial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- всестороннее развитие всех психических процессов с уч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val="ru-RU"/>
        </w:rPr>
        <w:t>ё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том возможностей, потребностей и интересов учащихся.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</w:p>
    <w:p/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46B2"/>
    <w:rsid w:val="005A46B2"/>
    <w:rsid w:val="007A5886"/>
    <w:rsid w:val="00B74DF1"/>
    <w:rsid w:val="00EC508A"/>
    <w:rsid w:val="399A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275</Words>
  <Characters>1570</Characters>
  <Lines>13</Lines>
  <Paragraphs>3</Paragraphs>
  <TotalTime>9</TotalTime>
  <ScaleCrop>false</ScaleCrop>
  <LinksUpToDate>false</LinksUpToDate>
  <CharactersWithSpaces>1842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2024-02-08T10:10:00Z</dcterms:created>
  <dc:creator>1</dc:creator>
  <cp:lastModifiedBy>pc</cp:lastModifiedBy>
  <dcterms:modified xsi:type="dcterms:W3CDTF">2024-02-08T20:54:42Z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A3E90943B68145F1BF68BD660AF53B3F_12</vt:lpwstr>
  </property>
</Properties>
</file>