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«Речь и альтернативная коммуникация»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10-12 классы, вариант 2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Рабочая программа учебного предмета «Речь и альтернативная коммуникация»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 10-12 классов ФГОС, вариант 2, с уч</w:t>
      </w:r>
      <w:r>
        <w:rPr>
          <w:rFonts w:ascii="Times New Roman" w:hAnsi="Times New Roman"/>
          <w:sz w:val="28"/>
          <w:lang w:val="ru-RU"/>
        </w:rPr>
        <w:t>ё</w:t>
      </w:r>
      <w:r>
        <w:rPr>
          <w:rFonts w:ascii="Times New Roman" w:hAnsi="Times New Roman"/>
          <w:sz w:val="28"/>
        </w:rPr>
        <w:t xml:space="preserve">том реализации особых </w:t>
      </w:r>
      <w:bookmarkStart w:id="0" w:name="_GoBack"/>
      <w:bookmarkEnd w:id="0"/>
      <w:r>
        <w:rPr>
          <w:rFonts w:ascii="Times New Roman" w:hAnsi="Times New Roman"/>
          <w:sz w:val="28"/>
        </w:rPr>
        <w:t>образовательных потребностей, а также индивидуальных особенностей и возможностей.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Учебный предмет «Речь и альтернативная коммуникация» относится  к предметной области «Язык и речевая практика» и является обязательной частью учебного плана.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Обучение речи и альтернативной коммуникации  предусматривает включение в учебную программу следующего раздела: «Чтение и письмо».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часов в неделю: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 класс - 3, на год – 102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 класс - 3, на год – 102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 класс - 3, на год – 102 </w:t>
      </w:r>
    </w:p>
    <w:p>
      <w:pPr>
        <w:spacing w:after="0" w:line="240" w:lineRule="auto"/>
        <w:rPr>
          <w:b/>
          <w:bCs/>
        </w:rPr>
      </w:pPr>
      <w:r>
        <w:rPr>
          <w:rFonts w:ascii="Times New Roman" w:hAnsi="Times New Roman"/>
          <w:sz w:val="28"/>
        </w:rPr>
        <w:t xml:space="preserve">  Цель </w:t>
      </w:r>
      <w:r>
        <w:rPr>
          <w:rFonts w:ascii="Times New Roman" w:hAnsi="Times New Roman" w:cs="Times New Roman"/>
          <w:sz w:val="28"/>
          <w:szCs w:val="28"/>
        </w:rPr>
        <w:t>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>
      <w:pPr>
        <w:spacing w:after="0" w:line="240" w:lineRule="auto"/>
        <w:rPr>
          <w:b/>
          <w:bCs/>
        </w:rPr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rPr>
          <w:rFonts w:ascii="Times New Roman" w:hAnsi="Times New Roman"/>
          <w:sz w:val="28"/>
        </w:rPr>
      </w:pPr>
    </w:p>
    <w:p/>
    <w:sectPr>
      <w:pgSz w:w="11906" w:h="16838"/>
      <w:pgMar w:top="709" w:right="850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2E00"/>
    <w:rsid w:val="00132E00"/>
    <w:rsid w:val="00CA1C8C"/>
    <w:rsid w:val="0158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190</Words>
  <Characters>1089</Characters>
  <Lines>9</Lines>
  <Paragraphs>2</Paragraphs>
  <TotalTime>0</TotalTime>
  <ScaleCrop>false</ScaleCrop>
  <LinksUpToDate>false</LinksUpToDate>
  <CharactersWithSpaces>1277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2024-02-08T07:49:00Z</dcterms:created>
  <dc:creator>1</dc:creator>
  <cp:lastModifiedBy>pc</cp:lastModifiedBy>
  <dcterms:modified xsi:type="dcterms:W3CDTF">2024-02-08T20:56:28Z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03C8B0FBF1F84B858770034282CAB78B_12</vt:lpwstr>
  </property>
</Properties>
</file>